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72A5E" w14:textId="10E23008" w:rsidR="0077474C" w:rsidRDefault="00D6216C" w:rsidP="0077474C">
      <w:pPr>
        <w:rPr>
          <w:rFonts w:cstheme="minorHAnsi"/>
        </w:rPr>
      </w:pPr>
      <w:r>
        <w:rPr>
          <w:noProof/>
          <w:lang w:eastAsia="sv-SE"/>
        </w:rPr>
        <w:drawing>
          <wp:anchor distT="0" distB="0" distL="114300" distR="114300" simplePos="0" relativeHeight="251658240" behindDoc="0" locked="0" layoutInCell="1" allowOverlap="1" wp14:anchorId="3BBAEC93" wp14:editId="097F9495">
            <wp:simplePos x="0" y="0"/>
            <wp:positionH relativeFrom="margin">
              <wp:posOffset>93980</wp:posOffset>
            </wp:positionH>
            <wp:positionV relativeFrom="paragraph">
              <wp:posOffset>-385445</wp:posOffset>
            </wp:positionV>
            <wp:extent cx="5076825" cy="2450903"/>
            <wp:effectExtent l="0" t="0" r="0" b="698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xad bild.jpg"/>
                    <pic:cNvPicPr/>
                  </pic:nvPicPr>
                  <pic:blipFill rotWithShape="1">
                    <a:blip r:embed="rId6" cstate="print">
                      <a:extLst>
                        <a:ext uri="{28A0092B-C50C-407E-A947-70E740481C1C}">
                          <a14:useLocalDpi xmlns:a14="http://schemas.microsoft.com/office/drawing/2010/main" val="0"/>
                        </a:ext>
                      </a:extLst>
                    </a:blip>
                    <a:srcRect t="20502" b="15123"/>
                    <a:stretch/>
                  </pic:blipFill>
                  <pic:spPr bwMode="auto">
                    <a:xfrm>
                      <a:off x="0" y="0"/>
                      <a:ext cx="5076825" cy="2450903"/>
                    </a:xfrm>
                    <a:prstGeom prst="rect">
                      <a:avLst/>
                    </a:prstGeom>
                    <a:ln>
                      <a:noFill/>
                    </a:ln>
                    <a:effectLst>
                      <a:softEdge rad="317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554E12" w14:textId="21251DB6" w:rsidR="00D6216C" w:rsidRDefault="00D6216C" w:rsidP="0077474C">
      <w:pPr>
        <w:rPr>
          <w:rFonts w:cstheme="minorHAnsi"/>
        </w:rPr>
      </w:pPr>
    </w:p>
    <w:p w14:paraId="27F18F68" w14:textId="4B62601F" w:rsidR="00D6216C" w:rsidRDefault="00D6216C" w:rsidP="0077474C">
      <w:pPr>
        <w:rPr>
          <w:rFonts w:cstheme="minorHAnsi"/>
        </w:rPr>
      </w:pPr>
    </w:p>
    <w:p w14:paraId="104F0986" w14:textId="432D1B3E" w:rsidR="00D6216C" w:rsidRDefault="00D6216C" w:rsidP="0077474C">
      <w:pPr>
        <w:rPr>
          <w:rFonts w:cstheme="minorHAnsi"/>
        </w:rPr>
      </w:pPr>
    </w:p>
    <w:p w14:paraId="347AF0E4" w14:textId="50594C1E" w:rsidR="00D6216C" w:rsidRDefault="00D6216C" w:rsidP="0077474C">
      <w:pPr>
        <w:rPr>
          <w:rFonts w:cstheme="minorHAnsi"/>
        </w:rPr>
      </w:pPr>
    </w:p>
    <w:p w14:paraId="0CC9F0FF" w14:textId="3563178D" w:rsidR="00D6216C" w:rsidRDefault="00D6216C" w:rsidP="0077474C">
      <w:pPr>
        <w:rPr>
          <w:rFonts w:cstheme="minorHAnsi"/>
        </w:rPr>
      </w:pPr>
    </w:p>
    <w:p w14:paraId="358B42A8" w14:textId="64C769D9" w:rsidR="00D6216C" w:rsidRDefault="00D6216C" w:rsidP="0077474C">
      <w:pPr>
        <w:rPr>
          <w:rFonts w:cstheme="minorHAnsi"/>
        </w:rPr>
      </w:pPr>
    </w:p>
    <w:p w14:paraId="51349953" w14:textId="77777777" w:rsidR="000A25F3" w:rsidRDefault="000A25F3" w:rsidP="0077474C">
      <w:pPr>
        <w:rPr>
          <w:rFonts w:cstheme="minorHAnsi"/>
        </w:rPr>
      </w:pPr>
    </w:p>
    <w:p w14:paraId="29115E46" w14:textId="0844C13C" w:rsidR="0077474C" w:rsidRPr="002601A8" w:rsidRDefault="0077474C" w:rsidP="0077474C">
      <w:pPr>
        <w:rPr>
          <w:rFonts w:cstheme="minorHAnsi"/>
          <w:i/>
        </w:rPr>
      </w:pPr>
      <w:r w:rsidRPr="002601A8">
        <w:rPr>
          <w:rFonts w:cstheme="minorHAnsi"/>
          <w:i/>
        </w:rPr>
        <w:t xml:space="preserve">Styrelsen för </w:t>
      </w:r>
      <w:r w:rsidR="005B40B8">
        <w:rPr>
          <w:rFonts w:cstheme="minorHAnsi"/>
          <w:i/>
        </w:rPr>
        <w:t xml:space="preserve">Äppellunden i </w:t>
      </w:r>
      <w:r w:rsidRPr="002601A8">
        <w:rPr>
          <w:rFonts w:cstheme="minorHAnsi"/>
          <w:i/>
        </w:rPr>
        <w:t xml:space="preserve">Bolinder strands samfällighetsförening får härmed avge </w:t>
      </w:r>
      <w:r>
        <w:rPr>
          <w:rFonts w:cstheme="minorHAnsi"/>
          <w:i/>
        </w:rPr>
        <w:t>förvaltningsberättelse</w:t>
      </w:r>
      <w:r w:rsidRPr="002601A8">
        <w:rPr>
          <w:rFonts w:cstheme="minorHAnsi"/>
          <w:i/>
        </w:rPr>
        <w:t xml:space="preserve"> för verksamhetsåret 20</w:t>
      </w:r>
      <w:r w:rsidR="00231D26">
        <w:rPr>
          <w:rFonts w:cstheme="minorHAnsi"/>
          <w:i/>
        </w:rPr>
        <w:t>21</w:t>
      </w:r>
      <w:r w:rsidRPr="002601A8">
        <w:rPr>
          <w:rFonts w:cstheme="minorHAnsi"/>
          <w:i/>
        </w:rPr>
        <w:t xml:space="preserve">, vilket är det </w:t>
      </w:r>
      <w:r w:rsidR="00231D26">
        <w:rPr>
          <w:rFonts w:cstheme="minorHAnsi"/>
          <w:i/>
        </w:rPr>
        <w:t>sjätte</w:t>
      </w:r>
      <w:r w:rsidRPr="002601A8">
        <w:rPr>
          <w:rFonts w:cstheme="minorHAnsi"/>
          <w:i/>
        </w:rPr>
        <w:t xml:space="preserve"> verksamhetsåret för samfälligheten. </w:t>
      </w:r>
    </w:p>
    <w:p w14:paraId="1A5A5C4E" w14:textId="0521F8CC" w:rsidR="0077474C" w:rsidRPr="00675976" w:rsidRDefault="0077474C" w:rsidP="0077474C">
      <w:pPr>
        <w:rPr>
          <w:rFonts w:cstheme="minorHAnsi"/>
          <w:sz w:val="24"/>
          <w:szCs w:val="24"/>
        </w:rPr>
      </w:pPr>
    </w:p>
    <w:p w14:paraId="1793CAA5" w14:textId="26B86844" w:rsidR="0077474C" w:rsidRDefault="0077474C" w:rsidP="0077474C">
      <w:pPr>
        <w:spacing w:after="240"/>
        <w:rPr>
          <w:rStyle w:val="Stark"/>
          <w:b w:val="0"/>
          <w:caps/>
          <w:sz w:val="24"/>
          <w:szCs w:val="24"/>
        </w:rPr>
      </w:pPr>
      <w:r>
        <w:rPr>
          <w:rStyle w:val="Stark"/>
          <w:b w:val="0"/>
          <w:caps/>
          <w:sz w:val="24"/>
          <w:szCs w:val="24"/>
        </w:rPr>
        <w:t xml:space="preserve">ALLMÄNT </w:t>
      </w:r>
    </w:p>
    <w:p w14:paraId="1BD1D929" w14:textId="4CB34921" w:rsidR="0077474C" w:rsidRPr="00675976" w:rsidRDefault="0096033D" w:rsidP="0077474C">
      <w:pPr>
        <w:spacing w:after="240"/>
        <w:rPr>
          <w:rFonts w:cstheme="minorHAnsi"/>
          <w:sz w:val="24"/>
          <w:szCs w:val="24"/>
        </w:rPr>
      </w:pPr>
      <w:r w:rsidRPr="005B40B8">
        <w:rPr>
          <w:b/>
          <w:bCs/>
          <w:sz w:val="24"/>
          <w:szCs w:val="24"/>
        </w:rPr>
        <w:t>Äppellunden i Bolinder Strand</w:t>
      </w:r>
      <w:r>
        <w:rPr>
          <w:b/>
          <w:bCs/>
          <w:sz w:val="24"/>
          <w:szCs w:val="24"/>
        </w:rPr>
        <w:t>s</w:t>
      </w:r>
      <w:r w:rsidRPr="005B40B8">
        <w:rPr>
          <w:b/>
          <w:bCs/>
          <w:sz w:val="24"/>
          <w:szCs w:val="24"/>
        </w:rPr>
        <w:t xml:space="preserve"> Samfällighetsförening</w:t>
      </w:r>
      <w:r w:rsidRPr="00675976">
        <w:rPr>
          <w:rFonts w:cstheme="minorHAnsi"/>
          <w:sz w:val="24"/>
          <w:szCs w:val="24"/>
        </w:rPr>
        <w:t xml:space="preserve"> </w:t>
      </w:r>
      <w:r>
        <w:rPr>
          <w:rFonts w:cstheme="minorHAnsi"/>
          <w:sz w:val="24"/>
          <w:szCs w:val="24"/>
        </w:rPr>
        <w:t>b</w:t>
      </w:r>
      <w:r w:rsidR="0077474C" w:rsidRPr="00675976">
        <w:rPr>
          <w:rFonts w:cstheme="minorHAnsi"/>
          <w:sz w:val="24"/>
          <w:szCs w:val="24"/>
        </w:rPr>
        <w:t xml:space="preserve">ildades 2014 genom ett lantmäteribeslut, vid vilket det beslutades att samfällighetsföreningen ska förvalta gemensamhetsanläggningen </w:t>
      </w:r>
      <w:r w:rsidR="0077474C">
        <w:rPr>
          <w:rFonts w:cstheme="minorHAnsi"/>
          <w:sz w:val="24"/>
          <w:szCs w:val="24"/>
        </w:rPr>
        <w:br/>
      </w:r>
      <w:r w:rsidR="0077474C" w:rsidRPr="00675976">
        <w:rPr>
          <w:rFonts w:cstheme="minorHAnsi"/>
          <w:sz w:val="24"/>
          <w:szCs w:val="24"/>
        </w:rPr>
        <w:t xml:space="preserve">Kallhäll GA:28. </w:t>
      </w:r>
      <w:r w:rsidR="0077474C">
        <w:rPr>
          <w:rFonts w:cstheme="minorHAnsi"/>
          <w:sz w:val="24"/>
          <w:szCs w:val="24"/>
        </w:rPr>
        <w:t xml:space="preserve">Överlämning av förvaltningen övergick från JM till föreningen 2016-01-01. </w:t>
      </w:r>
      <w:r w:rsidR="0077474C" w:rsidRPr="00675976">
        <w:rPr>
          <w:rFonts w:cstheme="minorHAnsi"/>
          <w:sz w:val="24"/>
          <w:szCs w:val="24"/>
        </w:rPr>
        <w:t xml:space="preserve">Området är </w:t>
      </w:r>
      <w:r w:rsidR="0077474C">
        <w:rPr>
          <w:rFonts w:cstheme="minorHAnsi"/>
          <w:sz w:val="24"/>
          <w:szCs w:val="24"/>
        </w:rPr>
        <w:t>bland</w:t>
      </w:r>
      <w:r w:rsidR="0077474C" w:rsidRPr="00675976">
        <w:rPr>
          <w:rFonts w:cstheme="minorHAnsi"/>
          <w:sz w:val="24"/>
          <w:szCs w:val="24"/>
        </w:rPr>
        <w:t xml:space="preserve"> Bolinder </w:t>
      </w:r>
      <w:r w:rsidR="0077474C">
        <w:rPr>
          <w:rFonts w:cstheme="minorHAnsi"/>
          <w:sz w:val="24"/>
          <w:szCs w:val="24"/>
        </w:rPr>
        <w:t>s</w:t>
      </w:r>
      <w:r w:rsidR="0077474C" w:rsidRPr="00675976">
        <w:rPr>
          <w:rFonts w:cstheme="minorHAnsi"/>
          <w:sz w:val="24"/>
          <w:szCs w:val="24"/>
        </w:rPr>
        <w:t>trands-</w:t>
      </w:r>
      <w:r w:rsidR="0077474C">
        <w:rPr>
          <w:rFonts w:cstheme="minorHAnsi"/>
          <w:sz w:val="24"/>
          <w:szCs w:val="24"/>
        </w:rPr>
        <w:t>boende</w:t>
      </w:r>
      <w:r w:rsidR="0077474C" w:rsidRPr="00675976">
        <w:rPr>
          <w:rFonts w:cstheme="minorHAnsi"/>
          <w:sz w:val="24"/>
          <w:szCs w:val="24"/>
        </w:rPr>
        <w:t xml:space="preserve"> känt under namnet ”Äppellunden”.</w:t>
      </w:r>
    </w:p>
    <w:p w14:paraId="5C84BCBB" w14:textId="768F0276" w:rsidR="0077474C" w:rsidRPr="00675976" w:rsidRDefault="0077474C" w:rsidP="0077474C">
      <w:pPr>
        <w:rPr>
          <w:rFonts w:cstheme="minorHAnsi"/>
          <w:sz w:val="24"/>
          <w:szCs w:val="24"/>
        </w:rPr>
      </w:pPr>
      <w:r w:rsidRPr="00675976">
        <w:rPr>
          <w:rFonts w:cstheme="minorHAnsi"/>
          <w:sz w:val="24"/>
          <w:szCs w:val="24"/>
        </w:rPr>
        <w:t xml:space="preserve">Medlem i </w:t>
      </w:r>
      <w:r w:rsidR="005B40B8">
        <w:rPr>
          <w:rFonts w:cstheme="minorHAnsi"/>
          <w:sz w:val="24"/>
          <w:szCs w:val="24"/>
        </w:rPr>
        <w:t xml:space="preserve">Äppellunden i </w:t>
      </w:r>
      <w:r>
        <w:rPr>
          <w:rFonts w:cstheme="minorHAnsi"/>
          <w:sz w:val="24"/>
          <w:szCs w:val="24"/>
        </w:rPr>
        <w:t xml:space="preserve">Bolinder strands </w:t>
      </w:r>
      <w:r w:rsidRPr="00675976">
        <w:rPr>
          <w:rFonts w:cstheme="minorHAnsi"/>
          <w:sz w:val="24"/>
          <w:szCs w:val="24"/>
        </w:rPr>
        <w:t>samfällighetsförening är ägare till de fastigheter som gränsar till gemensamhetsanläggningen</w:t>
      </w:r>
      <w:r>
        <w:rPr>
          <w:rFonts w:cstheme="minorHAnsi"/>
          <w:sz w:val="24"/>
          <w:szCs w:val="24"/>
        </w:rPr>
        <w:t>, och bland medlemmarna finns både bostadsrättsföreningar och egnahem.</w:t>
      </w:r>
    </w:p>
    <w:p w14:paraId="71439B0C" w14:textId="6CB3C2B3" w:rsidR="0077474C" w:rsidRPr="00F30A03" w:rsidRDefault="0077474C" w:rsidP="0077474C">
      <w:pPr>
        <w:spacing w:after="240"/>
        <w:rPr>
          <w:rStyle w:val="Stark"/>
          <w:b w:val="0"/>
          <w:caps/>
          <w:sz w:val="24"/>
          <w:szCs w:val="24"/>
        </w:rPr>
      </w:pPr>
      <w:r w:rsidRPr="0077474C">
        <w:rPr>
          <w:rStyle w:val="Stark"/>
          <w:b w:val="0"/>
          <w:caps/>
          <w:sz w:val="24"/>
          <w:szCs w:val="24"/>
        </w:rPr>
        <w:t>Förvaltningsberättelse</w:t>
      </w:r>
      <w:r>
        <w:rPr>
          <w:rStyle w:val="Stark"/>
          <w:b w:val="0"/>
          <w:caps/>
          <w:sz w:val="24"/>
          <w:szCs w:val="24"/>
        </w:rPr>
        <w:t xml:space="preserve"> 20</w:t>
      </w:r>
      <w:r w:rsidR="00231D26">
        <w:rPr>
          <w:rStyle w:val="Stark"/>
          <w:b w:val="0"/>
          <w:caps/>
          <w:sz w:val="24"/>
          <w:szCs w:val="24"/>
        </w:rPr>
        <w:t>21</w:t>
      </w:r>
    </w:p>
    <w:p w14:paraId="1C9948B8" w14:textId="0CA1C8DE" w:rsidR="0077474C" w:rsidRDefault="0077474C" w:rsidP="0077474C">
      <w:pPr>
        <w:rPr>
          <w:rFonts w:cstheme="minorHAnsi"/>
          <w:sz w:val="24"/>
          <w:szCs w:val="24"/>
        </w:rPr>
      </w:pPr>
      <w:r w:rsidRPr="00675976">
        <w:rPr>
          <w:rFonts w:cstheme="minorHAnsi"/>
          <w:sz w:val="24"/>
          <w:szCs w:val="24"/>
        </w:rPr>
        <w:t xml:space="preserve">Under verksamhetsåret har markytan kontinuerligt underhållits genom klippning av gräsytor och </w:t>
      </w:r>
      <w:r w:rsidR="001012DB">
        <w:rPr>
          <w:rFonts w:cstheme="minorHAnsi"/>
          <w:sz w:val="24"/>
          <w:szCs w:val="24"/>
        </w:rPr>
        <w:t>tuktning av buskar och träd</w:t>
      </w:r>
      <w:r w:rsidRPr="00675976">
        <w:rPr>
          <w:rFonts w:cstheme="minorHAnsi"/>
          <w:sz w:val="24"/>
          <w:szCs w:val="24"/>
        </w:rPr>
        <w:t>.</w:t>
      </w:r>
      <w:r w:rsidR="00231D26">
        <w:rPr>
          <w:rFonts w:cstheme="minorHAnsi"/>
          <w:sz w:val="24"/>
          <w:szCs w:val="24"/>
        </w:rPr>
        <w:t xml:space="preserve"> Bland annat har vi beskurit kornellerna, körsbärsträden samt pilbuskarna och även fällt en björk. Vi har utöver det gödslat syrenhäcken och planterat två nya äppelträd vid lunden. Avtalet med Tingvalla Mark sades upp och offertförfrågan </w:t>
      </w:r>
      <w:r w:rsidR="000D57ED">
        <w:rPr>
          <w:rFonts w:cstheme="minorHAnsi"/>
          <w:sz w:val="24"/>
          <w:szCs w:val="24"/>
        </w:rPr>
        <w:t xml:space="preserve">skickades ut till ett antal entreprenörer (inkl. Tingvalla) för ny upphandling. </w:t>
      </w:r>
      <w:r w:rsidR="005B7E54">
        <w:rPr>
          <w:rFonts w:cstheme="minorHAnsi"/>
          <w:sz w:val="24"/>
          <w:szCs w:val="24"/>
        </w:rPr>
        <w:t xml:space="preserve">Nytt avtal </w:t>
      </w:r>
      <w:r w:rsidR="002A50BD">
        <w:rPr>
          <w:rFonts w:cstheme="minorHAnsi"/>
          <w:sz w:val="24"/>
          <w:szCs w:val="24"/>
        </w:rPr>
        <w:t xml:space="preserve">med trädgårdsentreprenör </w:t>
      </w:r>
      <w:bookmarkStart w:id="0" w:name="_GoBack"/>
      <w:bookmarkEnd w:id="0"/>
      <w:r w:rsidR="005B7E54">
        <w:rPr>
          <w:rFonts w:cstheme="minorHAnsi"/>
          <w:sz w:val="24"/>
          <w:szCs w:val="24"/>
        </w:rPr>
        <w:t xml:space="preserve">kommer gälla från och med 1 april 2022. </w:t>
      </w:r>
    </w:p>
    <w:p w14:paraId="38B87880" w14:textId="790A5363" w:rsidR="00231D26" w:rsidRDefault="00231D26" w:rsidP="0077474C">
      <w:pPr>
        <w:rPr>
          <w:rFonts w:cstheme="minorHAnsi"/>
          <w:sz w:val="24"/>
          <w:szCs w:val="24"/>
        </w:rPr>
      </w:pPr>
      <w:r>
        <w:rPr>
          <w:rFonts w:cstheme="minorHAnsi"/>
          <w:sz w:val="24"/>
          <w:szCs w:val="24"/>
        </w:rPr>
        <w:t xml:space="preserve">Avgiften sänktes med 25kr per medlem och år. </w:t>
      </w:r>
    </w:p>
    <w:p w14:paraId="73CE2A34" w14:textId="022B083A" w:rsidR="007E4840" w:rsidRPr="00847A7A" w:rsidRDefault="0077474C" w:rsidP="00847A7A">
      <w:pPr>
        <w:rPr>
          <w:rFonts w:cstheme="minorHAnsi"/>
          <w:sz w:val="24"/>
          <w:szCs w:val="24"/>
        </w:rPr>
      </w:pPr>
      <w:r>
        <w:rPr>
          <w:rFonts w:cstheme="minorHAnsi"/>
          <w:sz w:val="24"/>
          <w:szCs w:val="24"/>
        </w:rPr>
        <w:t xml:space="preserve">Samarbetet med </w:t>
      </w:r>
      <w:r w:rsidRPr="00675976">
        <w:rPr>
          <w:rFonts w:cstheme="minorHAnsi"/>
          <w:sz w:val="24"/>
          <w:szCs w:val="24"/>
        </w:rPr>
        <w:t>biodlare</w:t>
      </w:r>
      <w:r>
        <w:rPr>
          <w:rFonts w:cstheme="minorHAnsi"/>
          <w:sz w:val="24"/>
          <w:szCs w:val="24"/>
        </w:rPr>
        <w:t>n</w:t>
      </w:r>
      <w:r w:rsidR="006A5067">
        <w:rPr>
          <w:rFonts w:cstheme="minorHAnsi"/>
          <w:sz w:val="24"/>
          <w:szCs w:val="24"/>
        </w:rPr>
        <w:t xml:space="preserve"> Horst Frank från Sundbybergs och Spångaortens </w:t>
      </w:r>
      <w:r w:rsidR="002A50BD">
        <w:rPr>
          <w:rFonts w:cstheme="minorHAnsi"/>
          <w:sz w:val="24"/>
          <w:szCs w:val="24"/>
        </w:rPr>
        <w:t>biodlarförening</w:t>
      </w:r>
      <w:r>
        <w:rPr>
          <w:rFonts w:cstheme="minorHAnsi"/>
          <w:sz w:val="24"/>
          <w:szCs w:val="24"/>
        </w:rPr>
        <w:t xml:space="preserve"> fortsätter</w:t>
      </w:r>
      <w:r w:rsidRPr="00675976">
        <w:rPr>
          <w:rFonts w:cstheme="minorHAnsi"/>
          <w:sz w:val="24"/>
          <w:szCs w:val="24"/>
        </w:rPr>
        <w:t>. Genom uppställning av bikupor i anslutning till äppelträden bidrar detta till förbättrad pollinering och</w:t>
      </w:r>
      <w:r w:rsidR="00706264">
        <w:rPr>
          <w:rFonts w:cstheme="minorHAnsi"/>
          <w:sz w:val="24"/>
          <w:szCs w:val="24"/>
        </w:rPr>
        <w:t xml:space="preserve"> </w:t>
      </w:r>
      <w:r w:rsidR="006A5067">
        <w:rPr>
          <w:rFonts w:cstheme="minorHAnsi"/>
          <w:sz w:val="24"/>
          <w:szCs w:val="24"/>
        </w:rPr>
        <w:t xml:space="preserve">vi har i dagsläget tre aktiva bisamhällen som sköts av biodlaren. </w:t>
      </w:r>
    </w:p>
    <w:p w14:paraId="709C56E8" w14:textId="30F64937" w:rsidR="0077474C" w:rsidRPr="00675976" w:rsidRDefault="0077474C" w:rsidP="0077474C">
      <w:pPr>
        <w:rPr>
          <w:rFonts w:cstheme="minorHAnsi"/>
          <w:sz w:val="24"/>
          <w:szCs w:val="24"/>
        </w:rPr>
      </w:pPr>
      <w:r w:rsidRPr="00675976">
        <w:rPr>
          <w:rFonts w:cstheme="minorHAnsi"/>
          <w:sz w:val="24"/>
          <w:szCs w:val="24"/>
        </w:rPr>
        <w:t xml:space="preserve">Styrelsen har under året </w:t>
      </w:r>
      <w:r w:rsidR="0096033D">
        <w:rPr>
          <w:rFonts w:cstheme="minorHAnsi"/>
          <w:sz w:val="24"/>
          <w:szCs w:val="24"/>
        </w:rPr>
        <w:t>haft regelbundna möten</w:t>
      </w:r>
      <w:r w:rsidRPr="00675976">
        <w:rPr>
          <w:rFonts w:cstheme="minorHAnsi"/>
          <w:sz w:val="24"/>
          <w:szCs w:val="24"/>
        </w:rPr>
        <w:t xml:space="preserve">. </w:t>
      </w:r>
    </w:p>
    <w:p w14:paraId="38BEE4D0" w14:textId="264AC534" w:rsidR="009F2A9C" w:rsidRDefault="009F2A9C"/>
    <w:sectPr w:rsidR="009F2A9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384A5" w14:textId="77777777" w:rsidR="001F6475" w:rsidRDefault="001F6475" w:rsidP="0077474C">
      <w:pPr>
        <w:spacing w:after="0" w:line="240" w:lineRule="auto"/>
      </w:pPr>
      <w:r>
        <w:separator/>
      </w:r>
    </w:p>
  </w:endnote>
  <w:endnote w:type="continuationSeparator" w:id="0">
    <w:p w14:paraId="3410D88C" w14:textId="77777777" w:rsidR="001F6475" w:rsidRDefault="001F6475" w:rsidP="00774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89E3D" w14:textId="06A9D3CC" w:rsidR="0077474C" w:rsidRDefault="005B40B8">
    <w:pPr>
      <w:pStyle w:val="Sidfot"/>
    </w:pPr>
    <w:r>
      <w:t>Äppellunden i Bolinder Strand Samfällighetsförening</w:t>
    </w:r>
    <w:r w:rsidR="0077474C">
      <w:ptab w:relativeTo="margin" w:alignment="right" w:leader="none"/>
    </w:r>
    <w:r w:rsidR="0077474C">
      <w:t>Verksamhetsåret 20</w:t>
    </w:r>
    <w:r w:rsidR="00231D26">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CA3B1" w14:textId="77777777" w:rsidR="001F6475" w:rsidRDefault="001F6475" w:rsidP="0077474C">
      <w:pPr>
        <w:spacing w:after="0" w:line="240" w:lineRule="auto"/>
      </w:pPr>
      <w:r>
        <w:separator/>
      </w:r>
    </w:p>
  </w:footnote>
  <w:footnote w:type="continuationSeparator" w:id="0">
    <w:p w14:paraId="4D9B15C6" w14:textId="77777777" w:rsidR="001F6475" w:rsidRDefault="001F6475" w:rsidP="007747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74C"/>
    <w:rsid w:val="000A25F3"/>
    <w:rsid w:val="000D57ED"/>
    <w:rsid w:val="001012DB"/>
    <w:rsid w:val="001F6475"/>
    <w:rsid w:val="00203833"/>
    <w:rsid w:val="00224A03"/>
    <w:rsid w:val="00231D26"/>
    <w:rsid w:val="002A50BD"/>
    <w:rsid w:val="002C49F8"/>
    <w:rsid w:val="005B40B8"/>
    <w:rsid w:val="005B7E54"/>
    <w:rsid w:val="006A5067"/>
    <w:rsid w:val="00706264"/>
    <w:rsid w:val="0077474C"/>
    <w:rsid w:val="007E4840"/>
    <w:rsid w:val="00847A7A"/>
    <w:rsid w:val="009109D0"/>
    <w:rsid w:val="0096033D"/>
    <w:rsid w:val="009F2A9C"/>
    <w:rsid w:val="00A30E7A"/>
    <w:rsid w:val="00C453C5"/>
    <w:rsid w:val="00D6216C"/>
    <w:rsid w:val="00D7357F"/>
    <w:rsid w:val="00D922BC"/>
    <w:rsid w:val="00E560BB"/>
    <w:rsid w:val="00F243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57650"/>
  <w15:chartTrackingRefBased/>
  <w15:docId w15:val="{1FE25BAC-5A51-49E4-B078-5C6A6B0E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74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77474C"/>
    <w:rPr>
      <w:b/>
      <w:bCs/>
    </w:rPr>
  </w:style>
  <w:style w:type="paragraph" w:styleId="Sidhuvud">
    <w:name w:val="header"/>
    <w:basedOn w:val="Normal"/>
    <w:link w:val="SidhuvudChar"/>
    <w:uiPriority w:val="99"/>
    <w:unhideWhenUsed/>
    <w:rsid w:val="0077474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7474C"/>
  </w:style>
  <w:style w:type="paragraph" w:styleId="Sidfot">
    <w:name w:val="footer"/>
    <w:basedOn w:val="Normal"/>
    <w:link w:val="SidfotChar"/>
    <w:uiPriority w:val="99"/>
    <w:unhideWhenUsed/>
    <w:rsid w:val="0077474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7474C"/>
  </w:style>
  <w:style w:type="paragraph" w:styleId="Ballongtext">
    <w:name w:val="Balloon Text"/>
    <w:basedOn w:val="Normal"/>
    <w:link w:val="BallongtextChar"/>
    <w:uiPriority w:val="99"/>
    <w:semiHidden/>
    <w:unhideWhenUsed/>
    <w:rsid w:val="00D922B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922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266</Words>
  <Characters>1411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Maria Tyrsing</dc:creator>
  <cp:keywords/>
  <dc:description/>
  <cp:lastModifiedBy>Urban Persson</cp:lastModifiedBy>
  <cp:revision>7</cp:revision>
  <cp:lastPrinted>2019-03-27T20:01:00Z</cp:lastPrinted>
  <dcterms:created xsi:type="dcterms:W3CDTF">2021-04-07T07:02:00Z</dcterms:created>
  <dcterms:modified xsi:type="dcterms:W3CDTF">2022-03-29T07:41:00Z</dcterms:modified>
</cp:coreProperties>
</file>